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24D8D" w14:textId="6093E40F" w:rsidR="00DC65C9" w:rsidRPr="006B71D9" w:rsidRDefault="00DC65C9" w:rsidP="00CD2FA1">
      <w:pPr>
        <w:spacing w:after="0" w:line="240" w:lineRule="auto"/>
        <w:rPr>
          <w:rFonts w:ascii="Arial" w:hAnsi="Arial" w:cs="Arial"/>
          <w:b/>
        </w:rPr>
      </w:pPr>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A718F5">
        <w:rPr>
          <w:rFonts w:ascii="Arial" w:hAnsi="Arial" w:cs="Arial"/>
          <w:b/>
        </w:rPr>
        <w:t>4</w:t>
      </w:r>
      <w:r w:rsidR="00A718F5" w:rsidRPr="00A718F5">
        <w:rPr>
          <w:rFonts w:ascii="Arial" w:hAnsi="Arial" w:cs="Arial"/>
          <w:b/>
          <w:vertAlign w:val="superscript"/>
        </w:rPr>
        <w:t>th</w:t>
      </w:r>
      <w:r w:rsidR="00A718F5">
        <w:rPr>
          <w:rFonts w:ascii="Arial" w:hAnsi="Arial" w:cs="Arial"/>
          <w:b/>
        </w:rPr>
        <w:t xml:space="preserve"> </w:t>
      </w:r>
      <w:r w:rsidR="00AA08D6">
        <w:rPr>
          <w:rFonts w:ascii="Arial" w:hAnsi="Arial" w:cs="Arial"/>
          <w:b/>
        </w:rPr>
        <w:t>March</w:t>
      </w:r>
      <w:r w:rsidR="00A718F5">
        <w:rPr>
          <w:rFonts w:ascii="Arial" w:hAnsi="Arial" w:cs="Arial"/>
          <w:b/>
        </w:rPr>
        <w:t xml:space="preserve"> 2021</w:t>
      </w:r>
    </w:p>
    <w:p w14:paraId="6D9616C0" w14:textId="77777777" w:rsidR="00DC65C9" w:rsidRPr="006B71D9" w:rsidRDefault="00DC65C9" w:rsidP="00CD2FA1">
      <w:pPr>
        <w:spacing w:after="0" w:line="240" w:lineRule="auto"/>
        <w:rPr>
          <w:rFonts w:ascii="Arial" w:hAnsi="Arial" w:cs="Arial"/>
          <w:b/>
        </w:rPr>
      </w:pPr>
    </w:p>
    <w:p w14:paraId="31F3BF9C" w14:textId="6907C200" w:rsidR="00A718F5" w:rsidRDefault="00DE062E" w:rsidP="00CD2FA1">
      <w:pPr>
        <w:spacing w:after="0" w:line="240" w:lineRule="auto"/>
        <w:rPr>
          <w:rFonts w:ascii="Arial" w:hAnsi="Arial" w:cs="Arial"/>
          <w:b/>
        </w:rPr>
      </w:pPr>
      <w:r w:rsidRPr="006B71D9">
        <w:rPr>
          <w:rFonts w:ascii="Arial" w:hAnsi="Arial" w:cs="Arial"/>
          <w:b/>
        </w:rPr>
        <w:t xml:space="preserve">Item </w:t>
      </w:r>
      <w:r w:rsidR="00AA08D6">
        <w:rPr>
          <w:rFonts w:ascii="Arial" w:hAnsi="Arial" w:cs="Arial"/>
          <w:b/>
        </w:rPr>
        <w:t>5</w:t>
      </w:r>
      <w:r w:rsidR="00242D9C" w:rsidRPr="006B71D9">
        <w:rPr>
          <w:rFonts w:ascii="Arial" w:hAnsi="Arial" w:cs="Arial"/>
          <w:b/>
        </w:rPr>
        <w:t xml:space="preserve"> Planning application 07/20</w:t>
      </w:r>
      <w:r w:rsidR="00A718F5">
        <w:rPr>
          <w:rFonts w:ascii="Arial" w:hAnsi="Arial" w:cs="Arial"/>
          <w:b/>
        </w:rPr>
        <w:t>20/007</w:t>
      </w:r>
      <w:r w:rsidR="00AA08D6">
        <w:rPr>
          <w:rFonts w:ascii="Arial" w:hAnsi="Arial" w:cs="Arial"/>
          <w:b/>
        </w:rPr>
        <w:t>74</w:t>
      </w:r>
      <w:r w:rsidR="00A718F5">
        <w:rPr>
          <w:rFonts w:ascii="Arial" w:hAnsi="Arial" w:cs="Arial"/>
          <w:b/>
        </w:rPr>
        <w:t>/</w:t>
      </w:r>
      <w:r w:rsidR="00AA08D6">
        <w:rPr>
          <w:rFonts w:ascii="Arial" w:hAnsi="Arial" w:cs="Arial"/>
          <w:b/>
        </w:rPr>
        <w:t>FUL</w:t>
      </w:r>
      <w:r w:rsidR="00A718F5">
        <w:rPr>
          <w:rFonts w:ascii="Arial" w:hAnsi="Arial" w:cs="Arial"/>
          <w:b/>
        </w:rPr>
        <w:t xml:space="preserve"> – </w:t>
      </w:r>
      <w:r w:rsidR="00AA08D6">
        <w:rPr>
          <w:rFonts w:ascii="Arial" w:hAnsi="Arial" w:cs="Arial"/>
          <w:b/>
        </w:rPr>
        <w:t>Turbary House Nursery, Chain House Lane, Whitestake</w:t>
      </w:r>
    </w:p>
    <w:p w14:paraId="6F0A80E3" w14:textId="77777777" w:rsidR="00A718F5" w:rsidRDefault="00A718F5" w:rsidP="00CD2FA1">
      <w:pPr>
        <w:spacing w:after="0" w:line="240" w:lineRule="auto"/>
        <w:rPr>
          <w:rFonts w:ascii="Arial" w:hAnsi="Arial" w:cs="Arial"/>
          <w:b/>
        </w:rPr>
      </w:pPr>
    </w:p>
    <w:p w14:paraId="00FF6DAB" w14:textId="13F62BFC" w:rsidR="00242D9C" w:rsidRPr="00131A49" w:rsidRDefault="00242D9C" w:rsidP="00131A49">
      <w:pPr>
        <w:spacing w:after="0" w:line="240" w:lineRule="auto"/>
        <w:rPr>
          <w:rFonts w:ascii="Arial" w:hAnsi="Arial" w:cs="Arial"/>
          <w:b/>
        </w:rPr>
      </w:pPr>
      <w:r w:rsidRPr="00131A49">
        <w:rPr>
          <w:rFonts w:ascii="Arial" w:hAnsi="Arial" w:cs="Arial"/>
          <w:b/>
        </w:rPr>
        <w:t>A</w:t>
      </w:r>
      <w:r w:rsidR="00A718F5" w:rsidRPr="00131A49">
        <w:rPr>
          <w:rFonts w:ascii="Arial" w:hAnsi="Arial" w:cs="Arial"/>
          <w:b/>
        </w:rPr>
        <w:t>mended Recommendation</w:t>
      </w:r>
      <w:r w:rsidRPr="00131A49">
        <w:rPr>
          <w:rFonts w:ascii="Arial" w:hAnsi="Arial" w:cs="Arial"/>
          <w:b/>
        </w:rPr>
        <w:t>:</w:t>
      </w:r>
    </w:p>
    <w:p w14:paraId="621EED7F" w14:textId="77777777" w:rsidR="00242D9C" w:rsidRPr="006B71D9" w:rsidRDefault="00242D9C" w:rsidP="00CD2FA1">
      <w:pPr>
        <w:spacing w:after="0" w:line="240" w:lineRule="auto"/>
        <w:rPr>
          <w:rFonts w:ascii="Arial" w:hAnsi="Arial" w:cs="Arial"/>
        </w:rPr>
      </w:pPr>
    </w:p>
    <w:p w14:paraId="5789F9B4" w14:textId="4ABA07DD" w:rsidR="006B71D9" w:rsidRDefault="00AA08D6" w:rsidP="006B71D9">
      <w:pPr>
        <w:pStyle w:val="Default"/>
        <w:rPr>
          <w:rFonts w:ascii="Arial" w:hAnsi="Arial" w:cs="Arial"/>
          <w:sz w:val="22"/>
          <w:szCs w:val="22"/>
        </w:rPr>
      </w:pPr>
      <w:r>
        <w:rPr>
          <w:rFonts w:ascii="Arial" w:hAnsi="Arial" w:cs="Arial"/>
          <w:sz w:val="22"/>
          <w:szCs w:val="22"/>
        </w:rPr>
        <w:t xml:space="preserve">That the application be </w:t>
      </w:r>
      <w:r>
        <w:rPr>
          <w:rFonts w:ascii="Arial" w:hAnsi="Arial" w:cs="Arial"/>
          <w:b/>
          <w:bCs/>
          <w:sz w:val="22"/>
          <w:szCs w:val="22"/>
        </w:rPr>
        <w:t>deferred</w:t>
      </w:r>
      <w:r>
        <w:rPr>
          <w:rFonts w:ascii="Arial" w:hAnsi="Arial" w:cs="Arial"/>
          <w:sz w:val="22"/>
          <w:szCs w:val="22"/>
        </w:rPr>
        <w:t xml:space="preserve"> to allow for further neighbour consultation following an update to the description of the proposal</w:t>
      </w:r>
      <w:r w:rsidR="00131A49">
        <w:rPr>
          <w:rFonts w:ascii="Arial" w:hAnsi="Arial" w:cs="Arial"/>
          <w:sz w:val="22"/>
          <w:szCs w:val="22"/>
        </w:rPr>
        <w:t xml:space="preserve">, </w:t>
      </w:r>
      <w:r>
        <w:rPr>
          <w:rFonts w:ascii="Arial" w:hAnsi="Arial" w:cs="Arial"/>
          <w:sz w:val="22"/>
          <w:szCs w:val="22"/>
        </w:rPr>
        <w:t xml:space="preserve">highlighted as </w:t>
      </w:r>
      <w:r>
        <w:rPr>
          <w:rFonts w:ascii="Arial" w:hAnsi="Arial" w:cs="Arial"/>
          <w:sz w:val="22"/>
          <w:szCs w:val="22"/>
          <w:u w:val="single"/>
        </w:rPr>
        <w:t xml:space="preserve">underlined </w:t>
      </w:r>
      <w:r>
        <w:rPr>
          <w:rFonts w:ascii="Arial" w:hAnsi="Arial" w:cs="Arial"/>
          <w:sz w:val="22"/>
          <w:szCs w:val="22"/>
        </w:rPr>
        <w:t>below:</w:t>
      </w:r>
    </w:p>
    <w:p w14:paraId="0A8B88A3" w14:textId="26059402" w:rsidR="00AA08D6" w:rsidRDefault="00AA08D6" w:rsidP="006B71D9">
      <w:pPr>
        <w:pStyle w:val="Default"/>
        <w:rPr>
          <w:rFonts w:ascii="Arial" w:hAnsi="Arial" w:cs="Arial"/>
          <w:sz w:val="22"/>
          <w:szCs w:val="22"/>
        </w:rPr>
      </w:pPr>
    </w:p>
    <w:p w14:paraId="3F0BCC72" w14:textId="7BFBC6E3" w:rsidR="00AA08D6" w:rsidRDefault="00AA08D6" w:rsidP="006B71D9">
      <w:pPr>
        <w:pStyle w:val="Default"/>
        <w:rPr>
          <w:rFonts w:ascii="Arial" w:hAnsi="Arial" w:cs="Arial"/>
          <w:i/>
          <w:iCs/>
          <w:sz w:val="22"/>
          <w:szCs w:val="22"/>
        </w:rPr>
      </w:pPr>
      <w:r w:rsidRPr="00AA08D6">
        <w:rPr>
          <w:rFonts w:ascii="Arial" w:hAnsi="Arial" w:cs="Arial"/>
          <w:i/>
          <w:iCs/>
          <w:sz w:val="22"/>
          <w:szCs w:val="22"/>
        </w:rPr>
        <w:t xml:space="preserve">Proposed redevelopment for open storage (Use Class B8), caravan storage (Use Class B8), caravan site including erection of ancillary building (Sui Generis) and recreation (Use Class E), change of use of existing building to workshop/storage (Use Class B2/B8) and ancillary caravan site/recreation use (Sui Generis), retention of existing building for log store and processing (Class E), siting of static caravan as ancillary office to existing birds of prey centre (Sui Generis) </w:t>
      </w:r>
      <w:r w:rsidRPr="00AA08D6">
        <w:rPr>
          <w:rFonts w:ascii="Arial" w:hAnsi="Arial" w:cs="Arial"/>
          <w:i/>
          <w:iCs/>
          <w:sz w:val="22"/>
          <w:szCs w:val="22"/>
          <w:u w:val="single"/>
        </w:rPr>
        <w:t>and the retrospective reinstatement of a former track to access the site</w:t>
      </w:r>
      <w:r w:rsidRPr="00AA08D6">
        <w:rPr>
          <w:rFonts w:ascii="Arial" w:hAnsi="Arial" w:cs="Arial"/>
          <w:i/>
          <w:iCs/>
          <w:sz w:val="22"/>
          <w:szCs w:val="22"/>
        </w:rPr>
        <w:t>. AMENDED DESCRIPTION</w:t>
      </w:r>
    </w:p>
    <w:p w14:paraId="0509DE5E" w14:textId="5DCC7D21" w:rsidR="00AA08D6" w:rsidRDefault="00AA08D6" w:rsidP="006B71D9">
      <w:pPr>
        <w:pStyle w:val="Default"/>
        <w:rPr>
          <w:rFonts w:ascii="Arial" w:hAnsi="Arial" w:cs="Arial"/>
          <w:i/>
          <w:iCs/>
          <w:sz w:val="22"/>
          <w:szCs w:val="22"/>
        </w:rPr>
      </w:pPr>
    </w:p>
    <w:p w14:paraId="380096F8" w14:textId="08BA8ABC" w:rsidR="00AA08D6" w:rsidRDefault="00131A49" w:rsidP="00AA08D6">
      <w:pPr>
        <w:pStyle w:val="Default"/>
        <w:rPr>
          <w:rFonts w:ascii="Arial" w:hAnsi="Arial" w:cs="Arial"/>
          <w:sz w:val="22"/>
          <w:szCs w:val="22"/>
        </w:rPr>
      </w:pPr>
      <w:r>
        <w:rPr>
          <w:rFonts w:ascii="Arial" w:hAnsi="Arial" w:cs="Arial"/>
          <w:sz w:val="22"/>
          <w:szCs w:val="22"/>
        </w:rPr>
        <w:t xml:space="preserve">Following a </w:t>
      </w:r>
      <w:r w:rsidR="00AA08D6">
        <w:rPr>
          <w:rFonts w:ascii="Arial" w:hAnsi="Arial" w:cs="Arial"/>
          <w:sz w:val="22"/>
          <w:szCs w:val="22"/>
        </w:rPr>
        <w:t>late letter of objection</w:t>
      </w:r>
      <w:r>
        <w:rPr>
          <w:rFonts w:ascii="Arial" w:hAnsi="Arial" w:cs="Arial"/>
          <w:sz w:val="22"/>
          <w:szCs w:val="22"/>
        </w:rPr>
        <w:t xml:space="preserve"> </w:t>
      </w:r>
      <w:r w:rsidR="00AA08D6">
        <w:rPr>
          <w:rFonts w:ascii="Arial" w:hAnsi="Arial" w:cs="Arial"/>
          <w:sz w:val="22"/>
          <w:szCs w:val="22"/>
        </w:rPr>
        <w:t xml:space="preserve">been received in relation to the proposal </w:t>
      </w:r>
      <w:r>
        <w:rPr>
          <w:rFonts w:ascii="Arial" w:hAnsi="Arial" w:cs="Arial"/>
          <w:sz w:val="22"/>
          <w:szCs w:val="22"/>
        </w:rPr>
        <w:t>(</w:t>
      </w:r>
      <w:r w:rsidR="00AA08D6">
        <w:rPr>
          <w:rFonts w:ascii="Arial" w:hAnsi="Arial" w:cs="Arial"/>
          <w:sz w:val="22"/>
          <w:szCs w:val="22"/>
        </w:rPr>
        <w:t>attached as Appendix A</w:t>
      </w:r>
      <w:r>
        <w:rPr>
          <w:rFonts w:ascii="Arial" w:hAnsi="Arial" w:cs="Arial"/>
          <w:sz w:val="22"/>
          <w:szCs w:val="22"/>
        </w:rPr>
        <w:t>) the possible need for the retrospective reinstatement of a former track to access the site was raised with the agent</w:t>
      </w:r>
      <w:r w:rsidR="00AA08D6">
        <w:rPr>
          <w:rFonts w:ascii="Arial" w:hAnsi="Arial" w:cs="Arial"/>
          <w:sz w:val="22"/>
          <w:szCs w:val="22"/>
        </w:rPr>
        <w:t>.</w:t>
      </w:r>
      <w:r>
        <w:rPr>
          <w:rFonts w:ascii="Arial" w:hAnsi="Arial" w:cs="Arial"/>
          <w:sz w:val="22"/>
          <w:szCs w:val="22"/>
        </w:rPr>
        <w:t xml:space="preserve">  The agent’s response to this query and the late letter of objection is attached as Appendix B.  Whilst the applicant is of the opinion that the formation which was undertaken last year does not require planning permission due to the work been restricted to the reinstating of an historic access to the site they have agreed to amend the description to include the track.  </w:t>
      </w:r>
    </w:p>
    <w:p w14:paraId="7768FBB3" w14:textId="118D0515" w:rsidR="00131A49" w:rsidRDefault="00131A49" w:rsidP="00AA08D6">
      <w:pPr>
        <w:pStyle w:val="Default"/>
        <w:rPr>
          <w:rFonts w:ascii="Arial" w:hAnsi="Arial" w:cs="Arial"/>
          <w:sz w:val="22"/>
          <w:szCs w:val="22"/>
        </w:rPr>
      </w:pPr>
    </w:p>
    <w:p w14:paraId="40822EE5" w14:textId="23776B70" w:rsidR="00AA08D6" w:rsidRPr="00AA08D6" w:rsidRDefault="00AA08D6" w:rsidP="00AA08D6">
      <w:pPr>
        <w:pStyle w:val="Default"/>
        <w:rPr>
          <w:rFonts w:ascii="Arial" w:hAnsi="Arial" w:cs="Arial"/>
          <w:b/>
          <w:bCs/>
          <w:sz w:val="22"/>
          <w:szCs w:val="22"/>
        </w:rPr>
      </w:pPr>
      <w:bookmarkStart w:id="0" w:name="_GoBack"/>
      <w:bookmarkEnd w:id="0"/>
    </w:p>
    <w:sectPr w:rsidR="00AA08D6" w:rsidRPr="00AA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17812"/>
    <w:multiLevelType w:val="hybridMultilevel"/>
    <w:tmpl w:val="89724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2"/>
  </w:num>
  <w:num w:numId="7">
    <w:abstractNumId w:val="4"/>
  </w:num>
  <w:num w:numId="8">
    <w:abstractNumId w:val="2"/>
  </w:num>
  <w:num w:numId="9">
    <w:abstractNumId w:val="10"/>
  </w:num>
  <w:num w:numId="10">
    <w:abstractNumId w:val="6"/>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C383A"/>
    <w:rsid w:val="000E2A30"/>
    <w:rsid w:val="00131A49"/>
    <w:rsid w:val="0014090E"/>
    <w:rsid w:val="001E106E"/>
    <w:rsid w:val="00242D9C"/>
    <w:rsid w:val="003008DA"/>
    <w:rsid w:val="0035769F"/>
    <w:rsid w:val="003B63BE"/>
    <w:rsid w:val="003C300A"/>
    <w:rsid w:val="003E29DD"/>
    <w:rsid w:val="004A4256"/>
    <w:rsid w:val="00500DB6"/>
    <w:rsid w:val="00506D80"/>
    <w:rsid w:val="005942BD"/>
    <w:rsid w:val="006B71D9"/>
    <w:rsid w:val="006E5893"/>
    <w:rsid w:val="007077E7"/>
    <w:rsid w:val="00751BBF"/>
    <w:rsid w:val="00771803"/>
    <w:rsid w:val="00985376"/>
    <w:rsid w:val="009A4825"/>
    <w:rsid w:val="00A718F5"/>
    <w:rsid w:val="00AA08D6"/>
    <w:rsid w:val="00B653CD"/>
    <w:rsid w:val="00CD2FA1"/>
    <w:rsid w:val="00CE6337"/>
    <w:rsid w:val="00D46F10"/>
    <w:rsid w:val="00D5039A"/>
    <w:rsid w:val="00DB061B"/>
    <w:rsid w:val="00DC65C9"/>
    <w:rsid w:val="00DE062E"/>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13C"/>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Chris Sowerby</cp:lastModifiedBy>
  <cp:revision>3</cp:revision>
  <cp:lastPrinted>2019-08-21T08:03:00Z</cp:lastPrinted>
  <dcterms:created xsi:type="dcterms:W3CDTF">2021-03-01T09:49:00Z</dcterms:created>
  <dcterms:modified xsi:type="dcterms:W3CDTF">2021-03-01T10:44:00Z</dcterms:modified>
</cp:coreProperties>
</file>